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CALLING ALL ARTISTS</w:t>
      </w:r>
    </w:p>
    <w:p w:rsidR="00000000" w:rsidDel="00000000" w:rsidP="00000000" w:rsidRDefault="00000000" w:rsidRPr="00000000">
      <w:pPr>
        <w:contextualSpacing w:val="0"/>
        <w:rPr>
          <w:rFonts w:ascii="Calibri" w:cs="Calibri" w:eastAsia="Calibri" w:hAnsi="Calibri"/>
          <w:b w:val="1"/>
          <w:color w:val="1f497d"/>
          <w:sz w:val="28"/>
          <w:szCs w:val="28"/>
        </w:rPr>
      </w:pPr>
      <w:r w:rsidDel="00000000" w:rsidR="00000000" w:rsidRPr="00000000">
        <w:rPr>
          <w:rtl w:val="0"/>
        </w:rPr>
        <w:t xml:space="preserve">The 2018 CoCA Members’ Show, </w:t>
      </w:r>
      <w:hyperlink r:id="rId6">
        <w:r w:rsidDel="00000000" w:rsidR="00000000" w:rsidRPr="00000000">
          <w:rPr>
            <w:i w:val="1"/>
            <w:color w:val="1155cc"/>
            <w:u w:val="single"/>
            <w:rtl w:val="0"/>
          </w:rPr>
          <w:t xml:space="preserve">Creativity Persists</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is open to all artists, ages and media including 2D, 3D, multi-media, installation, literary, sound, and performance. Jody Bento, Director of </w:t>
      </w:r>
      <w:hyperlink r:id="rId7">
        <w:r w:rsidDel="00000000" w:rsidR="00000000" w:rsidRPr="00000000">
          <w:rPr>
            <w:color w:val="1155cc"/>
            <w:u w:val="single"/>
            <w:rtl w:val="0"/>
          </w:rPr>
          <w:t xml:space="preserve">SAM Gallery</w:t>
        </w:r>
      </w:hyperlink>
      <w:r w:rsidDel="00000000" w:rsidR="00000000" w:rsidRPr="00000000">
        <w:rPr>
          <w:rtl w:val="0"/>
        </w:rPr>
        <w:t xml:space="preserve">, is the Guest Juror for this year’s exhibition! </w:t>
      </w:r>
      <w:r w:rsidDel="00000000" w:rsidR="00000000" w:rsidRPr="00000000">
        <w:rPr>
          <w:b w:val="1"/>
          <w:rtl w:val="0"/>
        </w:rPr>
        <w:t xml:space="preserve">As a special award for submitting CoCA artist members, SAM Gallery will exhibit at least one member’s artwork in their upcoming 45</w:t>
      </w:r>
      <w:r w:rsidDel="00000000" w:rsidR="00000000" w:rsidRPr="00000000">
        <w:rPr>
          <w:b w:val="1"/>
          <w:vertAlign w:val="superscript"/>
          <w:rtl w:val="0"/>
        </w:rPr>
        <w:t xml:space="preserve">th</w:t>
      </w:r>
      <w:r w:rsidDel="00000000" w:rsidR="00000000" w:rsidRPr="00000000">
        <w:rPr>
          <w:b w:val="1"/>
          <w:rtl w:val="0"/>
        </w:rPr>
        <w:t xml:space="preserve"> anniversary show in November 2018.</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Seattle’s Center on Contemporary Art (CoCA) will present its annual members’ show from April 26 - May 26, 2018 at its downtown Seattle gallery in the heart of the Pioneer Square Arts District. Artists are encouraged to</w:t>
      </w:r>
      <w:hyperlink r:id="rId8">
        <w:r w:rsidDel="00000000" w:rsidR="00000000" w:rsidRPr="00000000">
          <w:rPr>
            <w:color w:val="1155cc"/>
            <w:highlight w:val="white"/>
            <w:u w:val="single"/>
            <w:rtl w:val="0"/>
          </w:rPr>
          <w:t xml:space="preserve"> join CoCA today</w:t>
        </w:r>
      </w:hyperlink>
      <w:r w:rsidDel="00000000" w:rsidR="00000000" w:rsidRPr="00000000">
        <w:rPr>
          <w:highlight w:val="white"/>
          <w:rtl w:val="0"/>
        </w:rPr>
        <w:t xml:space="preserve"> and be a part of the exhibition with events that celebrate the true depths of creativity and highlight top Pacific NW artists and others from across the globe.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With Seattle’s rapid growth and radical changes, alongside the current backdrop of our country, the creative artist is essential to the health of society. CoCA has amplified contemporary artists’ voices through hundreds of exhibitions since 1981. Their annual members’ show welcomes creativity in all its forms and in multiple events in May as they gather together to celebrate the hard work of artists and creatives of all types.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BECOME A MEMBER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Membership Levels include: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$15 Student - </w:t>
      </w:r>
      <w:r w:rsidDel="00000000" w:rsidR="00000000" w:rsidRPr="00000000">
        <w:rPr>
          <w:sz w:val="23"/>
          <w:szCs w:val="23"/>
          <w:rtl w:val="0"/>
        </w:rPr>
        <w:t xml:space="preserve">Eligible to submit to the CoCA Members’ Show with $25 fee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$45 Artist - </w:t>
      </w:r>
      <w:r w:rsidDel="00000000" w:rsidR="00000000" w:rsidRPr="00000000">
        <w:rPr>
          <w:sz w:val="23"/>
          <w:szCs w:val="23"/>
          <w:rtl w:val="0"/>
        </w:rPr>
        <w:t xml:space="preserve">Eligible to submit to the CoCA Members’ Show with $25 fee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$95 Professional Artist &amp; Advocate and above levels - Free submission to </w:t>
      </w:r>
      <w:r w:rsidDel="00000000" w:rsidR="00000000" w:rsidRPr="00000000">
        <w:rPr>
          <w:sz w:val="23"/>
          <w:szCs w:val="23"/>
          <w:rtl w:val="0"/>
        </w:rPr>
        <w:t xml:space="preserve">CoCA Members’ Show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b</w:t>
      </w:r>
      <w:r w:rsidDel="00000000" w:rsidR="00000000" w:rsidRPr="00000000">
        <w:rPr>
          <w:rtl w:val="0"/>
        </w:rPr>
        <w:t xml:space="preserve">enefits</w:t>
      </w:r>
      <w:r w:rsidDel="00000000" w:rsidR="00000000" w:rsidRPr="00000000">
        <w:rPr>
          <w:rtl w:val="0"/>
        </w:rPr>
        <w:t xml:space="preserve"> listed on </w:t>
      </w:r>
      <w:hyperlink r:id="rId9">
        <w:r w:rsidDel="00000000" w:rsidR="00000000" w:rsidRPr="00000000">
          <w:rPr>
            <w:u w:val="single"/>
            <w:rtl w:val="0"/>
          </w:rPr>
          <w:t xml:space="preserve">our website</w:t>
        </w:r>
      </w:hyperlink>
      <w:r w:rsidDel="00000000" w:rsidR="00000000" w:rsidRPr="00000000">
        <w:rPr>
          <w:rtl w:val="0"/>
        </w:rPr>
        <w:t xml:space="preserve">, such as free portfolio reviews, exclusive discounts at Seattle businesses and special members-only events.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EASY TO APPLY</w:t>
      </w:r>
    </w:p>
    <w:p w:rsidR="00000000" w:rsidDel="00000000" w:rsidP="00000000" w:rsidRDefault="00000000" w:rsidRPr="00000000">
      <w:pPr>
        <w:contextualSpacing w:val="0"/>
        <w:rPr/>
      </w:pPr>
      <w:r w:rsidDel="00000000" w:rsidR="00000000" w:rsidRPr="00000000">
        <w:rPr>
          <w:rtl w:val="0"/>
        </w:rPr>
        <w:t xml:space="preserve">1) Become a CoCA member today</w:t>
      </w:r>
    </w:p>
    <w:p w:rsidR="00000000" w:rsidDel="00000000" w:rsidP="00000000" w:rsidRDefault="00000000" w:rsidRPr="00000000">
      <w:pPr>
        <w:contextualSpacing w:val="0"/>
        <w:rPr>
          <w:color w:val="1155cc"/>
          <w:u w:val="single"/>
        </w:rPr>
      </w:pPr>
      <w:r w:rsidDel="00000000" w:rsidR="00000000" w:rsidRPr="00000000">
        <w:rPr>
          <w:rtl w:val="0"/>
        </w:rPr>
        <w:t xml:space="preserve">2) Pay the $25 admission fee. Free for </w:t>
      </w:r>
      <w:r w:rsidDel="00000000" w:rsidR="00000000" w:rsidRPr="00000000">
        <w:rPr>
          <w:i w:val="1"/>
          <w:rtl w:val="0"/>
        </w:rPr>
        <w:t xml:space="preserve">Professional Artist and Advocate</w:t>
      </w:r>
      <w:r w:rsidDel="00000000" w:rsidR="00000000" w:rsidRPr="00000000">
        <w:rPr>
          <w:rtl w:val="0"/>
        </w:rPr>
        <w:t xml:space="preserve"> level of $95 and above! </w:t>
      </w:r>
      <w:hyperlink r:id="rId10">
        <w:r w:rsidDel="00000000" w:rsidR="00000000" w:rsidRPr="00000000">
          <w:rPr>
            <w:color w:val="1155cc"/>
            <w:u w:val="single"/>
            <w:rtl w:val="0"/>
          </w:rPr>
          <w:t xml:space="preserve">http://cocaseattle.org/membershipsignup/</w:t>
        </w:r>
      </w:hyperlink>
      <w:r w:rsidDel="00000000" w:rsidR="00000000" w:rsidRPr="00000000">
        <w:fldChar w:fldCharType="begin"/>
        <w:instrText xml:space="preserve"> HYPERLINK "http://cocaseattle.org/membership/joinform.php"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2) Create or update your portfolio of images and info on CoCA’s FREE Online Member Directory </w:t>
      </w:r>
      <w:r w:rsidDel="00000000" w:rsidR="00000000" w:rsidRPr="00000000">
        <w:rPr>
          <w:b w:val="1"/>
          <w:rtl w:val="0"/>
        </w:rPr>
        <w:t xml:space="preserve">by March 18, </w:t>
      </w:r>
      <w:r w:rsidDel="00000000" w:rsidR="00000000" w:rsidRPr="00000000">
        <w:rPr>
          <w:b w:val="1"/>
          <w:rtl w:val="0"/>
        </w:rPr>
        <w:t xml:space="preserve">2018 </w:t>
      </w:r>
      <w:r w:rsidDel="00000000" w:rsidR="00000000" w:rsidRPr="00000000">
        <w:rPr>
          <w:b w:val="1"/>
          <w:rtl w:val="0"/>
        </w:rPr>
        <w:t xml:space="preserve">at 11:59 PM Pacific Standard Time</w:t>
      </w:r>
      <w:r w:rsidDel="00000000" w:rsidR="00000000" w:rsidRPr="00000000">
        <w:rPr>
          <w:rtl w:val="0"/>
        </w:rPr>
        <w:t xml:space="preserve">. </w:t>
      </w:r>
      <w:hyperlink r:id="rId11">
        <w:r w:rsidDel="00000000" w:rsidR="00000000" w:rsidRPr="00000000">
          <w:rPr>
            <w:color w:val="1155cc"/>
            <w:u w:val="single"/>
            <w:rtl w:val="0"/>
          </w:rPr>
          <w:t xml:space="preserve">http://cocaseattle.net/directory/</w:t>
        </w:r>
      </w:hyperlink>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rPr>
          <w:rtl w:val="0"/>
        </w:rPr>
        <w:t xml:space="preserve">3) Everyone will be included in our annually printed Members’ Catalog. View </w:t>
      </w:r>
      <w:r w:rsidDel="00000000" w:rsidR="00000000" w:rsidRPr="00000000">
        <w:rPr>
          <w:rtl w:val="0"/>
        </w:rPr>
        <w:t xml:space="preserve">2017’s </w:t>
      </w:r>
      <w:r w:rsidDel="00000000" w:rsidR="00000000" w:rsidRPr="00000000">
        <w:rPr>
          <w:rtl w:val="0"/>
        </w:rPr>
        <w:t xml:space="preserve">catalog here:</w:t>
      </w:r>
      <w:hyperlink r:id="rId12">
        <w:r w:rsidDel="00000000" w:rsidR="00000000" w:rsidRPr="00000000">
          <w:rPr>
            <w:color w:val="1155cc"/>
            <w:u w:val="single"/>
            <w:rtl w:val="0"/>
          </w:rPr>
          <w:t xml:space="preserve"> </w:t>
        </w:r>
      </w:hyperlink>
      <w:hyperlink r:id="rId13">
        <w:r w:rsidDel="00000000" w:rsidR="00000000" w:rsidRPr="00000000">
          <w:rPr>
            <w:color w:val="1155cc"/>
            <w:u w:val="single"/>
            <w:rtl w:val="0"/>
          </w:rPr>
          <w:t xml:space="preserve">http://cocaseattle.org/shop_temp/</w:t>
        </w:r>
      </w:hyperlink>
      <w:r w:rsidDel="00000000" w:rsidR="00000000" w:rsidRPr="00000000">
        <w:fldChar w:fldCharType="begin"/>
        <w:instrText xml:space="preserve"> HYPERLINK "http://cocaseattle.org/shop/"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4) Everyone will be part of the jury process and included in the jury for CoCA’s downtown Seattle gallery exhibition.  </w:t>
      </w:r>
    </w:p>
    <w:p w:rsidR="00000000" w:rsidDel="00000000" w:rsidP="00000000" w:rsidRDefault="00000000" w:rsidRPr="00000000">
      <w:pPr>
        <w:contextualSpacing w:val="0"/>
        <w:rPr/>
      </w:pPr>
      <w:r w:rsidDel="00000000" w:rsidR="00000000" w:rsidRPr="00000000">
        <w:rPr>
          <w:rtl w:val="0"/>
        </w:rPr>
        <w:t xml:space="preserve">5) One m</w:t>
      </w:r>
      <w:r w:rsidDel="00000000" w:rsidR="00000000" w:rsidRPr="00000000">
        <w:rPr>
          <w:rtl w:val="0"/>
        </w:rPr>
        <w:t xml:space="preserve">ember will be included in the 45th Anniversary exhibition at the SAM gallery based on juror’s award. </w:t>
      </w:r>
    </w:p>
    <w:p w:rsidR="00000000" w:rsidDel="00000000" w:rsidP="00000000" w:rsidRDefault="00000000" w:rsidRPr="00000000">
      <w:pPr>
        <w:contextualSpacing w:val="0"/>
        <w:rPr>
          <w:b w:val="1"/>
        </w:rPr>
      </w:pPr>
      <w:r w:rsidDel="00000000" w:rsidR="00000000" w:rsidRPr="00000000">
        <w:rPr>
          <w:rtl w:val="0"/>
        </w:rPr>
        <w:t xml:space="preserve">5)  Deadline</w:t>
      </w:r>
      <w:r w:rsidDel="00000000" w:rsidR="00000000" w:rsidRPr="00000000">
        <w:rPr>
          <w:rtl w:val="0"/>
        </w:rPr>
        <w:t xml:space="preserve"> to get your </w:t>
      </w:r>
      <w:hyperlink r:id="rId14">
        <w:r w:rsidDel="00000000" w:rsidR="00000000" w:rsidRPr="00000000">
          <w:rPr>
            <w:color w:val="1155cc"/>
            <w:u w:val="single"/>
            <w:rtl w:val="0"/>
          </w:rPr>
          <w:t xml:space="preserve">Online Directory</w:t>
        </w:r>
      </w:hyperlink>
      <w:r w:rsidDel="00000000" w:rsidR="00000000" w:rsidRPr="00000000">
        <w:rPr>
          <w:rtl w:val="0"/>
        </w:rPr>
        <w:t xml:space="preserve"> page up for review is </w:t>
      </w:r>
      <w:r w:rsidDel="00000000" w:rsidR="00000000" w:rsidRPr="00000000">
        <w:rPr>
          <w:b w:val="1"/>
          <w:rtl w:val="0"/>
        </w:rPr>
        <w:t xml:space="preserve">Sunday</w:t>
      </w:r>
      <w:r w:rsidDel="00000000" w:rsidR="00000000" w:rsidRPr="00000000">
        <w:rPr>
          <w:b w:val="1"/>
          <w:rtl w:val="0"/>
        </w:rPr>
        <w:t xml:space="preserve">, March 18, </w:t>
      </w:r>
      <w:r w:rsidDel="00000000" w:rsidR="00000000" w:rsidRPr="00000000">
        <w:rPr>
          <w:b w:val="1"/>
          <w:rtl w:val="0"/>
        </w:rPr>
        <w:t xml:space="preserve">2018 </w:t>
      </w:r>
      <w:r w:rsidDel="00000000" w:rsidR="00000000" w:rsidRPr="00000000">
        <w:rPr>
          <w:b w:val="1"/>
          <w:rtl w:val="0"/>
        </w:rPr>
        <w:t xml:space="preserve">at 11:59 PM Pacific Standard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RESTRICTIONS</w:t>
      </w:r>
    </w:p>
    <w:p w:rsidR="00000000" w:rsidDel="00000000" w:rsidP="00000000" w:rsidRDefault="00000000" w:rsidRPr="00000000">
      <w:pPr>
        <w:contextualSpacing w:val="0"/>
        <w:rPr/>
      </w:pPr>
      <w:r w:rsidDel="00000000" w:rsidR="00000000" w:rsidRPr="00000000">
        <w:rPr>
          <w:rtl w:val="0"/>
        </w:rPr>
        <w:t xml:space="preserve">Artwork sized at 36x36” and smaller will receive top consideration for CoCA’s gallery space in Pioneer Square. Please share your small to medium sized works with us under those dimensions!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MEMBERS ONLY</w:t>
      </w:r>
    </w:p>
    <w:p w:rsidR="00000000" w:rsidDel="00000000" w:rsidP="00000000" w:rsidRDefault="00000000" w:rsidRPr="00000000">
      <w:pPr>
        <w:contextualSpacing w:val="0"/>
        <w:rPr/>
      </w:pPr>
      <w:r w:rsidDel="00000000" w:rsidR="00000000" w:rsidRPr="00000000">
        <w:rPr>
          <w:rtl w:val="0"/>
        </w:rPr>
        <w:t xml:space="preserve">Sign up today: </w:t>
      </w:r>
      <w:hyperlink r:id="rId15">
        <w:r w:rsidDel="00000000" w:rsidR="00000000" w:rsidRPr="00000000">
          <w:rPr>
            <w:color w:val="1155cc"/>
            <w:u w:val="single"/>
            <w:rtl w:val="0"/>
          </w:rPr>
          <w:t xml:space="preserve">http://cocaseattle.org/membershipsignup/</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questions? Feel free to send them to: info@cocaseattle.org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CALENDAR OF EVENTS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Deadline to apply: </w:t>
      </w:r>
      <w:r w:rsidDel="00000000" w:rsidR="00000000" w:rsidRPr="00000000">
        <w:rPr>
          <w:rtl w:val="0"/>
        </w:rPr>
        <w:t xml:space="preserve">Sunday, March 18, 2018 at </w:t>
      </w:r>
      <w:r w:rsidDel="00000000" w:rsidR="00000000" w:rsidRPr="00000000">
        <w:rPr>
          <w:rtl w:val="0"/>
        </w:rPr>
        <w:t xml:space="preserve">11:59pm </w:t>
      </w:r>
      <w:r w:rsidDel="00000000" w:rsidR="00000000" w:rsidRPr="00000000">
        <w:rPr>
          <w:rtl w:val="0"/>
        </w:rPr>
        <w:t xml:space="preserve">Pacific Standard Time</w:t>
      </w:r>
    </w:p>
    <w:p w:rsidR="00000000" w:rsidDel="00000000" w:rsidP="00000000" w:rsidRDefault="00000000" w:rsidRPr="00000000">
      <w:pPr>
        <w:contextualSpacing w:val="0"/>
        <w:rPr/>
      </w:pPr>
      <w:r w:rsidDel="00000000" w:rsidR="00000000" w:rsidRPr="00000000">
        <w:rPr>
          <w:b w:val="1"/>
          <w:rtl w:val="0"/>
        </w:rPr>
        <w:t xml:space="preserve">Exhibition Dates:</w:t>
      </w:r>
      <w:r w:rsidDel="00000000" w:rsidR="00000000" w:rsidRPr="00000000">
        <w:rPr>
          <w:rtl w:val="0"/>
        </w:rPr>
        <w:t xml:space="preserve"> </w:t>
      </w:r>
      <w:r w:rsidDel="00000000" w:rsidR="00000000" w:rsidRPr="00000000">
        <w:rPr>
          <w:rtl w:val="0"/>
        </w:rPr>
        <w:t xml:space="preserve">April 26-May 26, 2018</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Members Only Party: </w:t>
      </w:r>
      <w:r w:rsidDel="00000000" w:rsidR="00000000" w:rsidRPr="00000000">
        <w:rPr>
          <w:rtl w:val="0"/>
        </w:rPr>
        <w:t xml:space="preserve">Tuesday, May 1, 2018 6-8pm. </w:t>
      </w:r>
      <w:r w:rsidDel="00000000" w:rsidR="00000000" w:rsidRPr="00000000">
        <w:rPr>
          <w:rtl w:val="0"/>
        </w:rPr>
        <w:t xml:space="preserve">Special guest and this year’s juror, Jody Bento, will discuss the art on display and announce this year’s winner of the SAM Gallery exhibition award in Nov. 2018 at Seattle Art Museum’s </w:t>
      </w:r>
      <w:hyperlink r:id="rId16">
        <w:r w:rsidDel="00000000" w:rsidR="00000000" w:rsidRPr="00000000">
          <w:rPr>
            <w:color w:val="1155cc"/>
            <w:u w:val="single"/>
            <w:rtl w:val="0"/>
          </w:rPr>
          <w:t xml:space="preserve">SAM Gallery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Opening Reception: </w:t>
      </w:r>
      <w:r w:rsidDel="00000000" w:rsidR="00000000" w:rsidRPr="00000000">
        <w:rPr>
          <w:rtl w:val="0"/>
        </w:rPr>
        <w:t xml:space="preserve">Thursday May 3, 2018, 6-9pm, part of the Pioneer Square Art Walk</w:t>
      </w:r>
    </w:p>
    <w:p w:rsidR="00000000" w:rsidDel="00000000" w:rsidP="00000000" w:rsidRDefault="00000000" w:rsidRPr="00000000">
      <w:pPr>
        <w:contextualSpacing w:val="0"/>
        <w:rPr/>
      </w:pPr>
      <w:r w:rsidDel="00000000" w:rsidR="00000000" w:rsidRPr="00000000">
        <w:rPr>
          <w:rtl w:val="0"/>
        </w:rPr>
        <w:t xml:space="preserve">All events at CoCA in Pioneer Square, 114 Third Avenue South, Seattle, WA 98104</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ocaseattle.net/directory/" TargetMode="External"/><Relationship Id="rId10" Type="http://schemas.openxmlformats.org/officeDocument/2006/relationships/hyperlink" Target="http://cocaseattle.org/membershipsignup/" TargetMode="External"/><Relationship Id="rId13" Type="http://schemas.openxmlformats.org/officeDocument/2006/relationships/hyperlink" Target="http://cocaseattle.org/shop_temp/" TargetMode="External"/><Relationship Id="rId12" Type="http://schemas.openxmlformats.org/officeDocument/2006/relationships/hyperlink" Target="http://cocaseattle.org/shop_te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caseattle.org/join-and-give/" TargetMode="External"/><Relationship Id="rId15" Type="http://schemas.openxmlformats.org/officeDocument/2006/relationships/hyperlink" Target="http://cocaseattle.org/membershipsignup/" TargetMode="External"/><Relationship Id="rId14" Type="http://schemas.openxmlformats.org/officeDocument/2006/relationships/hyperlink" Target="http://cocaseattle.net/directory/" TargetMode="External"/><Relationship Id="rId16" Type="http://schemas.openxmlformats.org/officeDocument/2006/relationships/hyperlink" Target="http://seattleartmuseum.org/visit/shops#gal" TargetMode="External"/><Relationship Id="rId5" Type="http://schemas.openxmlformats.org/officeDocument/2006/relationships/styles" Target="styles.xml"/><Relationship Id="rId6" Type="http://schemas.openxmlformats.org/officeDocument/2006/relationships/hyperlink" Target="http://cocaseattle.org/exhibitions/2018/4/26/creativity-persists" TargetMode="External"/><Relationship Id="rId7" Type="http://schemas.openxmlformats.org/officeDocument/2006/relationships/hyperlink" Target="http://seattleartmuseum.org/visit/shops#gal" TargetMode="External"/><Relationship Id="rId8" Type="http://schemas.openxmlformats.org/officeDocument/2006/relationships/hyperlink" Target="http://cocaseattle.org/membership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